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1FA" w:rsidRPr="00AC21FA" w:rsidRDefault="00AC21FA" w:rsidP="00AC21FA">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Happy Birthday to MaryAnn who celebrates her birthday on Monday! Have a wonderful day, MaryAnn.</w:t>
      </w:r>
    </w:p>
    <w:p w:rsidR="00AC21FA" w:rsidRPr="00AC21FA" w:rsidRDefault="00AC21FA" w:rsidP="00AC21FA">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666666"/>
          <w:sz w:val="20"/>
          <w:szCs w:val="20"/>
        </w:rPr>
        <w:t>Thank you for your attention on Friday afternoon to follow a process that should have implications for the work that you do developing your SLO's and following the process of those students identified for targeted instruction. We'll continue to revisit data around our students through the IST process, PLT conversations, and other collegial learning opportunities. During our time together, I did not mention that I put an ASG (Achievement Status and Growth) report for your grade level in the folders I gave you. This report is important in that it provides you with the individual projected growth (number of RIT points) that each student must "earn" this year in order to close the gap they are performing in comparison to their national peers. Here are files containing that same information for each grade level:</w:t>
      </w:r>
    </w:p>
    <w:p w:rsidR="00AC21FA" w:rsidRPr="00AC21FA" w:rsidRDefault="00AC21FA" w:rsidP="00AC21FA">
      <w:pPr>
        <w:numPr>
          <w:ilvl w:val="1"/>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5" w:history="1">
        <w:r w:rsidRPr="00AC21FA">
          <w:rPr>
            <w:rFonts w:ascii="Arial" w:eastAsia="Times New Roman" w:hAnsi="Arial" w:cs="Arial"/>
            <w:color w:val="0000FF"/>
            <w:sz w:val="20"/>
            <w:szCs w:val="20"/>
            <w:u w:val="single"/>
          </w:rPr>
          <w:t>Kindergarten</w:t>
        </w:r>
      </w:hyperlink>
    </w:p>
    <w:p w:rsidR="00AC21FA" w:rsidRPr="00AC21FA" w:rsidRDefault="00AC21FA" w:rsidP="00AC21FA">
      <w:pPr>
        <w:numPr>
          <w:ilvl w:val="1"/>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6" w:history="1">
        <w:r w:rsidRPr="00AC21FA">
          <w:rPr>
            <w:rFonts w:ascii="Arial" w:eastAsia="Times New Roman" w:hAnsi="Arial" w:cs="Arial"/>
            <w:color w:val="0000FF"/>
            <w:sz w:val="20"/>
            <w:szCs w:val="20"/>
            <w:u w:val="single"/>
          </w:rPr>
          <w:t>1st Grade</w:t>
        </w:r>
      </w:hyperlink>
    </w:p>
    <w:p w:rsidR="00AC21FA" w:rsidRPr="00AC21FA" w:rsidRDefault="00AC21FA" w:rsidP="00AC21FA">
      <w:pPr>
        <w:numPr>
          <w:ilvl w:val="1"/>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7" w:history="1">
        <w:r w:rsidRPr="00AC21FA">
          <w:rPr>
            <w:rFonts w:ascii="Arial" w:eastAsia="Times New Roman" w:hAnsi="Arial" w:cs="Arial"/>
            <w:color w:val="0000FF"/>
            <w:sz w:val="20"/>
            <w:szCs w:val="20"/>
            <w:u w:val="single"/>
          </w:rPr>
          <w:t>2nd Grade</w:t>
        </w:r>
      </w:hyperlink>
    </w:p>
    <w:p w:rsidR="00AC21FA" w:rsidRPr="00AC21FA" w:rsidRDefault="00AC21FA" w:rsidP="00AC21FA">
      <w:pPr>
        <w:numPr>
          <w:ilvl w:val="1"/>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AC21FA">
          <w:rPr>
            <w:rFonts w:ascii="Arial" w:eastAsia="Times New Roman" w:hAnsi="Arial" w:cs="Arial"/>
            <w:color w:val="0000FF"/>
            <w:sz w:val="20"/>
            <w:szCs w:val="20"/>
            <w:u w:val="single"/>
          </w:rPr>
          <w:t>3rd Grade</w:t>
        </w:r>
      </w:hyperlink>
    </w:p>
    <w:p w:rsidR="00AC21FA" w:rsidRPr="00AC21FA" w:rsidRDefault="00AC21FA" w:rsidP="00AC21FA">
      <w:pPr>
        <w:numPr>
          <w:ilvl w:val="1"/>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AC21FA">
          <w:rPr>
            <w:rFonts w:ascii="Arial" w:eastAsia="Times New Roman" w:hAnsi="Arial" w:cs="Arial"/>
            <w:color w:val="0000FF"/>
            <w:sz w:val="20"/>
            <w:szCs w:val="20"/>
            <w:u w:val="single"/>
          </w:rPr>
          <w:t>4th Grade</w:t>
        </w:r>
      </w:hyperlink>
    </w:p>
    <w:p w:rsidR="00AC21FA" w:rsidRPr="00AC21FA" w:rsidRDefault="00AC21FA" w:rsidP="00AC21FA">
      <w:pPr>
        <w:numPr>
          <w:ilvl w:val="1"/>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AC21FA">
          <w:rPr>
            <w:rFonts w:ascii="Arial" w:eastAsia="Times New Roman" w:hAnsi="Arial" w:cs="Arial"/>
            <w:color w:val="0000FF"/>
            <w:sz w:val="20"/>
            <w:szCs w:val="20"/>
            <w:u w:val="single"/>
          </w:rPr>
          <w:t>5th Grade</w:t>
        </w:r>
      </w:hyperlink>
    </w:p>
    <w:p w:rsidR="00AC21FA" w:rsidRPr="00AC21FA" w:rsidRDefault="00AC21FA" w:rsidP="00AC21FA">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666666"/>
          <w:sz w:val="20"/>
          <w:szCs w:val="20"/>
        </w:rPr>
        <w:t xml:space="preserve">A huge thank you to the 5th grade for their very positive, energizing </w:t>
      </w:r>
      <w:proofErr w:type="spellStart"/>
      <w:r w:rsidRPr="00AC21FA">
        <w:rPr>
          <w:rFonts w:ascii="Arial" w:eastAsia="Times New Roman" w:hAnsi="Arial" w:cs="Arial"/>
          <w:color w:val="666666"/>
          <w:sz w:val="20"/>
          <w:szCs w:val="20"/>
        </w:rPr>
        <w:t>Wolfpack</w:t>
      </w:r>
      <w:proofErr w:type="spellEnd"/>
      <w:r w:rsidRPr="00AC21FA">
        <w:rPr>
          <w:rFonts w:ascii="Arial" w:eastAsia="Times New Roman" w:hAnsi="Arial" w:cs="Arial"/>
          <w:color w:val="666666"/>
          <w:sz w:val="20"/>
          <w:szCs w:val="20"/>
        </w:rPr>
        <w:t xml:space="preserve"> Assembly on Wednesday! It was a great way to reinforce how important the PBIS program is to and for our kids! Can't wait for the next assembly!</w:t>
      </w:r>
    </w:p>
    <w:p w:rsidR="00AC21FA" w:rsidRPr="00AC21FA" w:rsidRDefault="00AC21FA" w:rsidP="00AC21FA">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br/>
      </w:r>
      <w:r w:rsidRPr="00AC21FA">
        <w:rPr>
          <w:rFonts w:ascii="Arial" w:eastAsia="Times New Roman" w:hAnsi="Arial" w:cs="Arial"/>
          <w:color w:val="666666"/>
          <w:sz w:val="20"/>
          <w:szCs w:val="20"/>
        </w:rPr>
        <w:t xml:space="preserve">I read somewhere recently that our brains are wired to pay more attention to the negative than the positive. Sad but true! We are actually 3-5 times more sensitive to negative information. Given this tendency it is no surprise that children tend to get caught up in the relationships that aren’t working so well. Here's a quote from Dr. Kristen Race, the author of Mindful </w:t>
      </w:r>
      <w:proofErr w:type="gramStart"/>
      <w:r w:rsidRPr="00AC21FA">
        <w:rPr>
          <w:rFonts w:ascii="Arial" w:eastAsia="Times New Roman" w:hAnsi="Arial" w:cs="Arial"/>
          <w:color w:val="666666"/>
          <w:sz w:val="20"/>
          <w:szCs w:val="20"/>
        </w:rPr>
        <w:t>Parenting, that</w:t>
      </w:r>
      <w:proofErr w:type="gramEnd"/>
      <w:r w:rsidRPr="00AC21FA">
        <w:rPr>
          <w:rFonts w:ascii="Arial" w:eastAsia="Times New Roman" w:hAnsi="Arial" w:cs="Arial"/>
          <w:color w:val="666666"/>
          <w:sz w:val="20"/>
          <w:szCs w:val="20"/>
        </w:rPr>
        <w:t xml:space="preserve"> really spoke to me.</w:t>
      </w:r>
      <w:r w:rsidRPr="00AC21FA">
        <w:rPr>
          <w:rFonts w:ascii="Arial" w:eastAsia="Times New Roman" w:hAnsi="Arial" w:cs="Arial"/>
          <w:noProof/>
          <w:color w:val="666666"/>
          <w:sz w:val="20"/>
          <w:szCs w:val="20"/>
        </w:rPr>
        <w:drawing>
          <wp:inline distT="0" distB="0" distL="0" distR="0" wp14:anchorId="470EFB08" wp14:editId="24C1300F">
            <wp:extent cx="4483100" cy="2660650"/>
            <wp:effectExtent l="0" t="0" r="0" b="6350"/>
            <wp:docPr id="1" name="Picture 1" descr="Don't Interview the P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n't Interview the Pai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3100" cy="2660650"/>
                    </a:xfrm>
                    <a:prstGeom prst="rect">
                      <a:avLst/>
                    </a:prstGeom>
                    <a:noFill/>
                    <a:ln>
                      <a:noFill/>
                    </a:ln>
                  </pic:spPr>
                </pic:pic>
              </a:graphicData>
            </a:graphic>
          </wp:inline>
        </w:drawing>
      </w:r>
      <w:r w:rsidRPr="00AC21FA">
        <w:rPr>
          <w:rFonts w:ascii="Arial" w:eastAsia="Times New Roman" w:hAnsi="Arial" w:cs="Arial"/>
          <w:color w:val="000000"/>
          <w:sz w:val="20"/>
          <w:szCs w:val="20"/>
        </w:rPr>
        <w:t>Given the power of relationships in our students' lives, I want to bring back </w:t>
      </w:r>
      <w:hyperlink r:id="rId12" w:history="1">
        <w:r w:rsidRPr="00AC21FA">
          <w:rPr>
            <w:rFonts w:ascii="Arial" w:eastAsia="Times New Roman" w:hAnsi="Arial" w:cs="Arial"/>
            <w:color w:val="0000FF"/>
            <w:sz w:val="20"/>
            <w:szCs w:val="20"/>
            <w:u w:val="single"/>
          </w:rPr>
          <w:t>an article</w:t>
        </w:r>
        <w:r w:rsidRPr="00AC21FA">
          <w:rPr>
            <w:rFonts w:ascii="Arial" w:eastAsia="Times New Roman" w:hAnsi="Arial" w:cs="Arial"/>
            <w:sz w:val="20"/>
            <w:szCs w:val="20"/>
          </w:rPr>
          <w:t> </w:t>
        </w:r>
      </w:hyperlink>
      <w:r w:rsidRPr="00AC21FA">
        <w:rPr>
          <w:rFonts w:ascii="Arial" w:eastAsia="Times New Roman" w:hAnsi="Arial" w:cs="Arial"/>
          <w:color w:val="000000"/>
          <w:sz w:val="20"/>
          <w:szCs w:val="20"/>
        </w:rPr>
        <w:t xml:space="preserve">that I put in the wiki last year, I believe. In fact, </w:t>
      </w:r>
      <w:proofErr w:type="spellStart"/>
      <w:r w:rsidRPr="00AC21FA">
        <w:rPr>
          <w:rFonts w:ascii="Arial" w:eastAsia="Times New Roman" w:hAnsi="Arial" w:cs="Arial"/>
          <w:color w:val="000000"/>
          <w:sz w:val="20"/>
          <w:szCs w:val="20"/>
        </w:rPr>
        <w:t>Shareen</w:t>
      </w:r>
      <w:proofErr w:type="spellEnd"/>
      <w:r w:rsidRPr="00AC21FA">
        <w:rPr>
          <w:rFonts w:ascii="Arial" w:eastAsia="Times New Roman" w:hAnsi="Arial" w:cs="Arial"/>
          <w:color w:val="000000"/>
          <w:sz w:val="20"/>
          <w:szCs w:val="20"/>
        </w:rPr>
        <w:t xml:space="preserve"> referenced her use of this simple, but powerful, practice so there may be others who, early in the year, want to think about this in their own classroom(s).</w:t>
      </w:r>
    </w:p>
    <w:p w:rsidR="00AC21FA" w:rsidRPr="00AC21FA" w:rsidRDefault="00AC21FA" w:rsidP="00AC21FA">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Please take a look at the </w:t>
      </w:r>
      <w:hyperlink r:id="rId13" w:history="1">
        <w:r w:rsidRPr="00AC21FA">
          <w:rPr>
            <w:rFonts w:ascii="Arial" w:eastAsia="Times New Roman" w:hAnsi="Arial" w:cs="Arial"/>
            <w:color w:val="0000FF"/>
            <w:sz w:val="20"/>
            <w:szCs w:val="20"/>
            <w:u w:val="single"/>
          </w:rPr>
          <w:t>IST grade level folder</w:t>
        </w:r>
      </w:hyperlink>
      <w:r w:rsidRPr="00AC21FA">
        <w:rPr>
          <w:rFonts w:ascii="Arial" w:eastAsia="Times New Roman" w:hAnsi="Arial" w:cs="Arial"/>
          <w:color w:val="000000"/>
          <w:sz w:val="20"/>
          <w:szCs w:val="20"/>
        </w:rPr>
        <w:t> found here to review the May information on students from the previous grade level. It will help to inform your team of student data/related actions prior to our initial IST meeting. Here is the </w:t>
      </w:r>
      <w:hyperlink r:id="rId14" w:history="1">
        <w:r w:rsidRPr="00AC21FA">
          <w:rPr>
            <w:rFonts w:ascii="Arial" w:eastAsia="Times New Roman" w:hAnsi="Arial" w:cs="Arial"/>
            <w:color w:val="0000FF"/>
            <w:sz w:val="20"/>
            <w:szCs w:val="20"/>
            <w:u w:val="single"/>
          </w:rPr>
          <w:t>IST schedule for October</w:t>
        </w:r>
      </w:hyperlink>
      <w:r w:rsidRPr="00AC21FA">
        <w:rPr>
          <w:rFonts w:ascii="Arial" w:eastAsia="Times New Roman" w:hAnsi="Arial" w:cs="Arial"/>
          <w:color w:val="000000"/>
          <w:sz w:val="20"/>
          <w:szCs w:val="20"/>
        </w:rPr>
        <w:t>. Jean has identified the subs that you'll have rotating between grade levels on Monday and Tuesday. </w:t>
      </w:r>
      <w:r w:rsidRPr="00AC21FA">
        <w:rPr>
          <w:rFonts w:ascii="Arial" w:eastAsia="Times New Roman" w:hAnsi="Arial" w:cs="Arial"/>
          <w:b/>
          <w:bCs/>
          <w:color w:val="000000"/>
          <w:sz w:val="20"/>
          <w:szCs w:val="20"/>
          <w:shd w:val="clear" w:color="auto" w:fill="F7C423"/>
        </w:rPr>
        <w:t>Here is </w:t>
      </w:r>
      <w:hyperlink r:id="rId15" w:history="1">
        <w:r w:rsidRPr="00AC21FA">
          <w:rPr>
            <w:rFonts w:ascii="Arial" w:eastAsia="Times New Roman" w:hAnsi="Arial" w:cs="Arial"/>
            <w:b/>
            <w:bCs/>
            <w:color w:val="0000FF"/>
            <w:sz w:val="20"/>
            <w:szCs w:val="20"/>
            <w:u w:val="single"/>
            <w:shd w:val="clear" w:color="auto" w:fill="F7C423"/>
          </w:rPr>
          <w:t>a link to the document</w:t>
        </w:r>
      </w:hyperlink>
      <w:r w:rsidRPr="00AC21FA">
        <w:rPr>
          <w:rFonts w:ascii="Arial" w:eastAsia="Times New Roman" w:hAnsi="Arial" w:cs="Arial"/>
          <w:b/>
          <w:bCs/>
          <w:color w:val="000000"/>
          <w:sz w:val="20"/>
          <w:szCs w:val="20"/>
          <w:shd w:val="clear" w:color="auto" w:fill="F7C423"/>
        </w:rPr>
        <w:t> that indicates that rotation. </w:t>
      </w:r>
      <w:r w:rsidRPr="00AC21FA">
        <w:rPr>
          <w:rFonts w:ascii="Arial" w:eastAsia="Times New Roman" w:hAnsi="Arial" w:cs="Arial"/>
          <w:color w:val="000000"/>
          <w:sz w:val="20"/>
          <w:szCs w:val="20"/>
        </w:rPr>
        <w:t xml:space="preserve">Beth, </w:t>
      </w:r>
      <w:proofErr w:type="spellStart"/>
      <w:r w:rsidRPr="00AC21FA">
        <w:rPr>
          <w:rFonts w:ascii="Arial" w:eastAsia="Times New Roman" w:hAnsi="Arial" w:cs="Arial"/>
          <w:color w:val="000000"/>
          <w:sz w:val="20"/>
          <w:szCs w:val="20"/>
        </w:rPr>
        <w:t>Aly</w:t>
      </w:r>
      <w:proofErr w:type="spellEnd"/>
      <w:r w:rsidRPr="00AC21FA">
        <w:rPr>
          <w:rFonts w:ascii="Arial" w:eastAsia="Times New Roman" w:hAnsi="Arial" w:cs="Arial"/>
          <w:color w:val="000000"/>
          <w:sz w:val="20"/>
          <w:szCs w:val="20"/>
        </w:rPr>
        <w:t>, and I will enter any specific data from fall testing that we feel is important to review for the </w:t>
      </w:r>
      <w:r w:rsidRPr="00AC21FA">
        <w:rPr>
          <w:rFonts w:ascii="Arial" w:eastAsia="Times New Roman" w:hAnsi="Arial" w:cs="Arial"/>
          <w:b/>
          <w:bCs/>
          <w:color w:val="000000"/>
          <w:sz w:val="20"/>
          <w:szCs w:val="20"/>
        </w:rPr>
        <w:t>INITIAL</w:t>
      </w:r>
      <w:r w:rsidRPr="00AC21FA">
        <w:rPr>
          <w:rFonts w:ascii="Arial" w:eastAsia="Times New Roman" w:hAnsi="Arial" w:cs="Arial"/>
          <w:color w:val="000000"/>
          <w:sz w:val="20"/>
          <w:szCs w:val="20"/>
        </w:rPr>
        <w:t> IST meeting </w:t>
      </w:r>
      <w:r w:rsidRPr="00AC21FA">
        <w:rPr>
          <w:rFonts w:ascii="Arial" w:eastAsia="Times New Roman" w:hAnsi="Arial" w:cs="Arial"/>
          <w:b/>
          <w:bCs/>
          <w:color w:val="000000"/>
          <w:sz w:val="20"/>
          <w:szCs w:val="20"/>
        </w:rPr>
        <w:t>only</w:t>
      </w:r>
      <w:r w:rsidRPr="00AC21FA">
        <w:rPr>
          <w:rFonts w:ascii="Arial" w:eastAsia="Times New Roman" w:hAnsi="Arial" w:cs="Arial"/>
          <w:color w:val="000000"/>
          <w:sz w:val="20"/>
          <w:szCs w:val="20"/>
        </w:rPr>
        <w:t xml:space="preserve">. That does not preclude your grade level from entering </w:t>
      </w:r>
      <w:r w:rsidRPr="00AC21FA">
        <w:rPr>
          <w:rFonts w:ascii="Arial" w:eastAsia="Times New Roman" w:hAnsi="Arial" w:cs="Arial"/>
          <w:color w:val="000000"/>
          <w:sz w:val="20"/>
          <w:szCs w:val="20"/>
        </w:rPr>
        <w:lastRenderedPageBreak/>
        <w:t>information as well (F&amp;P data, PALS data, other pertinent information). I will start that initial IST form for your grade level and put it in your corresponding folder.</w:t>
      </w:r>
    </w:p>
    <w:p w:rsidR="00AC21FA" w:rsidRPr="00AC21FA" w:rsidRDefault="00AC21FA" w:rsidP="00AC21FA">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I will be ordering books for our individualized book study this week. If you haven't signed up for a book study choice, please see the link below under "Gentle Reminders". Thanks!</w:t>
      </w:r>
    </w:p>
    <w:p w:rsidR="00AC21FA" w:rsidRPr="00AC21FA" w:rsidRDefault="00AC21FA" w:rsidP="00AC21FA">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Leadership Committee members - please make sure to communicate with me regarding the following:</w:t>
      </w:r>
    </w:p>
    <w:p w:rsidR="00AC21FA" w:rsidRPr="00AC21FA" w:rsidRDefault="00AC21FA" w:rsidP="00AC21FA">
      <w:pPr>
        <w:numPr>
          <w:ilvl w:val="1"/>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October 31st for Halloween parties and let your room parent(s) know what time you would like your party to take place</w:t>
      </w:r>
    </w:p>
    <w:p w:rsidR="00AC21FA" w:rsidRPr="00AC21FA" w:rsidRDefault="00AC21FA" w:rsidP="00AC21FA">
      <w:pPr>
        <w:numPr>
          <w:ilvl w:val="1"/>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Feelings of colleagues regarding changing configuration of indoor recess, if any, and what other ideas might your colleagues have regarding other options</w:t>
      </w:r>
    </w:p>
    <w:p w:rsidR="00AC21FA" w:rsidRPr="00AC21FA" w:rsidRDefault="00AC21FA" w:rsidP="00AC21FA">
      <w:pPr>
        <w:numPr>
          <w:ilvl w:val="1"/>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Ideas for school board presentation (10-15 minutes) that showcase students</w:t>
      </w:r>
    </w:p>
    <w:p w:rsidR="00AC21FA" w:rsidRPr="00AC21FA" w:rsidRDefault="00AC21FA" w:rsidP="00AC21F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I learned that Molly uses Explain Everything (Technology Tip last week in wiki) to do her flipped math lessons in Google Classroom. If you want to find out more about how it works, please tap into Molly's expertise!</w:t>
      </w:r>
    </w:p>
    <w:p w:rsidR="00AC21FA" w:rsidRPr="00AC21FA" w:rsidRDefault="00AC21FA" w:rsidP="00AC21FA">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Educator Effectiveness requirement deadlines will be coming up in October. I’ll have time for those of you that want to come to a “refresher” and with new staff to review specifics but begin to think about </w:t>
      </w:r>
      <w:hyperlink r:id="rId16" w:history="1">
        <w:r w:rsidRPr="00AC21FA">
          <w:rPr>
            <w:rFonts w:ascii="Arial" w:eastAsia="Times New Roman" w:hAnsi="Arial" w:cs="Arial"/>
            <w:b/>
            <w:bCs/>
            <w:color w:val="0000FF"/>
            <w:sz w:val="20"/>
            <w:szCs w:val="20"/>
            <w:u w:val="single"/>
          </w:rPr>
          <w:t>student survey</w:t>
        </w:r>
      </w:hyperlink>
      <w:r w:rsidRPr="00AC21FA">
        <w:rPr>
          <w:rFonts w:ascii="Arial" w:eastAsia="Times New Roman" w:hAnsi="Arial" w:cs="Arial"/>
          <w:color w:val="000000"/>
          <w:sz w:val="20"/>
          <w:szCs w:val="20"/>
        </w:rPr>
        <w:t> (link to various grade level surveys) requirements (</w:t>
      </w:r>
      <w:r w:rsidRPr="00AC21FA">
        <w:rPr>
          <w:rFonts w:ascii="Arial" w:eastAsia="Times New Roman" w:hAnsi="Arial" w:cs="Arial"/>
          <w:b/>
          <w:bCs/>
          <w:color w:val="000000"/>
          <w:sz w:val="20"/>
          <w:szCs w:val="20"/>
        </w:rPr>
        <w:t>October 15th</w:t>
      </w:r>
      <w:r w:rsidRPr="00AC21FA">
        <w:rPr>
          <w:rFonts w:ascii="Arial" w:eastAsia="Times New Roman" w:hAnsi="Arial" w:cs="Arial"/>
          <w:color w:val="000000"/>
          <w:sz w:val="20"/>
          <w:szCs w:val="20"/>
        </w:rPr>
        <w:t>).</w:t>
      </w:r>
      <w:r w:rsidRPr="00AC21FA">
        <w:rPr>
          <w:rFonts w:ascii="Arial" w:eastAsia="Times New Roman" w:hAnsi="Arial" w:cs="Arial"/>
          <w:b/>
          <w:bCs/>
          <w:color w:val="000000"/>
          <w:sz w:val="20"/>
          <w:szCs w:val="20"/>
          <w:shd w:val="clear" w:color="auto" w:fill="F1DA2C"/>
        </w:rPr>
        <w:t>Only one survey and corresponding analysis is required of all teachers</w:t>
      </w:r>
      <w:r w:rsidRPr="00AC21FA">
        <w:rPr>
          <w:rFonts w:ascii="Arial" w:eastAsia="Times New Roman" w:hAnsi="Arial" w:cs="Arial"/>
          <w:color w:val="000000"/>
          <w:sz w:val="20"/>
          <w:szCs w:val="20"/>
        </w:rPr>
        <w:t> as well as completing your </w:t>
      </w:r>
      <w:r w:rsidRPr="00AC21FA">
        <w:rPr>
          <w:rFonts w:ascii="Arial" w:eastAsia="Times New Roman" w:hAnsi="Arial" w:cs="Arial"/>
          <w:b/>
          <w:bCs/>
          <w:color w:val="000000"/>
          <w:sz w:val="20"/>
          <w:szCs w:val="20"/>
        </w:rPr>
        <w:t>PPG (Professional Goal Setting and SLO’s by October 30th</w:t>
      </w:r>
      <w:r w:rsidRPr="00AC21FA">
        <w:rPr>
          <w:rFonts w:ascii="Arial" w:eastAsia="Times New Roman" w:hAnsi="Arial" w:cs="Arial"/>
          <w:color w:val="000000"/>
          <w:sz w:val="20"/>
          <w:szCs w:val="20"/>
        </w:rPr>
        <w:t>. By the time that deadline rolls around, we’ll already have a school literacy and math SLO which will help frame aligned grade level SLO’s. I also wouldn’t set a PPG until you know our vision as a school based on current data!</w:t>
      </w:r>
    </w:p>
    <w:p w:rsidR="00AC21FA" w:rsidRPr="00AC21FA" w:rsidRDefault="00AC21FA" w:rsidP="00AC21FA">
      <w:pPr>
        <w:shd w:val="clear" w:color="auto" w:fill="FFFFFF"/>
        <w:spacing w:before="100" w:beforeAutospacing="1" w:after="100" w:afterAutospacing="1" w:line="240" w:lineRule="auto"/>
        <w:rPr>
          <w:rFonts w:ascii="Arial" w:eastAsia="Times New Roman" w:hAnsi="Arial" w:cs="Arial"/>
          <w:color w:val="000000"/>
          <w:sz w:val="20"/>
          <w:szCs w:val="20"/>
        </w:rPr>
      </w:pPr>
      <w:r w:rsidRPr="00AC21FA">
        <w:rPr>
          <w:rFonts w:ascii="Arial" w:eastAsia="Times New Roman" w:hAnsi="Arial" w:cs="Arial"/>
          <w:color w:val="000000"/>
          <w:sz w:val="20"/>
          <w:szCs w:val="20"/>
        </w:rPr>
        <w:br/>
      </w:r>
      <w:r w:rsidRPr="00AC21FA">
        <w:rPr>
          <w:rFonts w:ascii="Arial" w:eastAsia="Times New Roman" w:hAnsi="Arial" w:cs="Arial"/>
          <w:b/>
          <w:bCs/>
          <w:color w:val="000000"/>
          <w:sz w:val="26"/>
          <w:szCs w:val="26"/>
          <w:shd w:val="clear" w:color="auto" w:fill="F7E317"/>
        </w:rPr>
        <w:t>Scheduling Information</w:t>
      </w:r>
      <w:r w:rsidRPr="00AC21FA">
        <w:rPr>
          <w:rFonts w:ascii="Arial" w:eastAsia="Times New Roman" w:hAnsi="Arial" w:cs="Arial"/>
          <w:color w:val="000000"/>
          <w:sz w:val="20"/>
          <w:szCs w:val="20"/>
        </w:rPr>
        <w:br/>
      </w:r>
      <w:r w:rsidRPr="00AC21FA">
        <w:rPr>
          <w:rFonts w:ascii="Arial" w:eastAsia="Times New Roman" w:hAnsi="Arial" w:cs="Arial"/>
          <w:b/>
          <w:bCs/>
          <w:color w:val="ED7D31"/>
          <w:sz w:val="35"/>
          <w:szCs w:val="35"/>
          <w:shd w:val="clear" w:color="auto" w:fill="FFFFFF"/>
        </w:rPr>
        <w:t>October 2016</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Monday, October 3rd – PBIS Committee meeting; 7:00 a.m.</w:t>
      </w:r>
      <w:r w:rsidRPr="00AC21FA">
        <w:rPr>
          <w:rFonts w:ascii="Arial" w:eastAsia="Times New Roman" w:hAnsi="Arial" w:cs="Arial"/>
          <w:color w:val="000000"/>
          <w:sz w:val="20"/>
          <w:szCs w:val="20"/>
        </w:rPr>
        <w:br/>
      </w:r>
      <w:r w:rsidRPr="00AC21FA">
        <w:rPr>
          <w:rFonts w:ascii="Arial" w:eastAsia="Times New Roman" w:hAnsi="Arial" w:cs="Arial"/>
          <w:b/>
          <w:bCs/>
          <w:color w:val="000000"/>
          <w:sz w:val="20"/>
          <w:szCs w:val="20"/>
          <w:shd w:val="clear" w:color="auto" w:fill="F1DE4E"/>
        </w:rPr>
        <w:t>Monday, October 3rd and 4th- IST meetings - </w:t>
      </w:r>
      <w:hyperlink r:id="rId17" w:history="1">
        <w:r w:rsidRPr="00AC21FA">
          <w:rPr>
            <w:rFonts w:ascii="Arial" w:eastAsia="Times New Roman" w:hAnsi="Arial" w:cs="Arial"/>
            <w:b/>
            <w:bCs/>
            <w:color w:val="0000FF"/>
            <w:sz w:val="20"/>
            <w:szCs w:val="20"/>
            <w:u w:val="single"/>
            <w:shd w:val="clear" w:color="auto" w:fill="F1DE4E"/>
          </w:rPr>
          <w:t>see schedule</w:t>
        </w:r>
      </w:hyperlink>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Monday, October 10th – Faculty meeting (PD); 7:05 a.m.; Diane, Molly, and Christina are our greeters!</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Tuesday, October 11th - Friday Specials Day</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Thursday, October 13th - PTA meeting; 7:00 p.m</w:t>
      </w:r>
      <w:proofErr w:type="gramStart"/>
      <w:r w:rsidRPr="00AC21FA">
        <w:rPr>
          <w:rFonts w:ascii="Arial" w:eastAsia="Times New Roman" w:hAnsi="Arial" w:cs="Arial"/>
          <w:color w:val="000000"/>
          <w:sz w:val="20"/>
          <w:szCs w:val="20"/>
          <w:shd w:val="clear" w:color="auto" w:fill="FFFFFF"/>
        </w:rPr>
        <w:t>.</w:t>
      </w:r>
      <w:proofErr w:type="gramEnd"/>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Monday, October 17th – Faculty meeting (PBIS); 7:15 a.m.</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Tuesday, October 18th - Parent Teacher Conferences (4:30-7:30 pm)</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Thursday, October 20th - No 4K/EC Today – Parent-Teacher Conferences</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Parent Teacher Conferences (4:00-7:00)</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Friday, October 21st - No School: Parent Teacher Conferences (8-10 a.m.)</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Monday, October 24th – Leadership Committee Meeting; 7:15</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 xml:space="preserve">Thursday, October 27th - </w:t>
      </w:r>
      <w:proofErr w:type="spellStart"/>
      <w:r w:rsidRPr="00AC21FA">
        <w:rPr>
          <w:rFonts w:ascii="Arial" w:eastAsia="Times New Roman" w:hAnsi="Arial" w:cs="Arial"/>
          <w:color w:val="000000"/>
          <w:sz w:val="20"/>
          <w:szCs w:val="20"/>
          <w:shd w:val="clear" w:color="auto" w:fill="FFFFFF"/>
        </w:rPr>
        <w:t>Wolfpack</w:t>
      </w:r>
      <w:proofErr w:type="spellEnd"/>
      <w:r w:rsidRPr="00AC21FA">
        <w:rPr>
          <w:rFonts w:ascii="Arial" w:eastAsia="Times New Roman" w:hAnsi="Arial" w:cs="Arial"/>
          <w:color w:val="000000"/>
          <w:sz w:val="20"/>
          <w:szCs w:val="20"/>
          <w:shd w:val="clear" w:color="auto" w:fill="FFFFFF"/>
        </w:rPr>
        <w:t xml:space="preserve"> Way Assembly on honesty; 8:45-9:30 4th grade are our hosts</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Friday, October 28th - Early Release @11:40 - No 4K/EC</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8DA1E"/>
        </w:rPr>
        <w:t>Friday, October 28th - Mindfulness training for all GES certified staff; 12:30 - 2:30</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Monday, October 31st - Halloween parties for all classes - Karen out of building visiting Jake for Parents' Weekend</w:t>
      </w:r>
    </w:p>
    <w:p w:rsidR="00AC21FA" w:rsidRPr="00AC21FA" w:rsidRDefault="00AC21FA" w:rsidP="00AC21FA">
      <w:pPr>
        <w:shd w:val="clear" w:color="auto" w:fill="FFFFFF"/>
        <w:spacing w:after="0" w:line="240" w:lineRule="auto"/>
        <w:outlineLvl w:val="0"/>
        <w:rPr>
          <w:rFonts w:ascii="Arial" w:eastAsia="Times New Roman" w:hAnsi="Arial" w:cs="Arial"/>
          <w:b/>
          <w:bCs/>
          <w:color w:val="000000"/>
          <w:kern w:val="36"/>
          <w:sz w:val="34"/>
          <w:szCs w:val="34"/>
        </w:rPr>
      </w:pPr>
      <w:bookmarkStart w:id="0" w:name="NOVEMBER_2016"/>
      <w:bookmarkEnd w:id="0"/>
      <w:r w:rsidRPr="00AC21FA">
        <w:rPr>
          <w:rFonts w:ascii="Arial" w:eastAsia="Times New Roman" w:hAnsi="Arial" w:cs="Arial"/>
          <w:b/>
          <w:bCs/>
          <w:color w:val="FBA519"/>
          <w:kern w:val="36"/>
          <w:sz w:val="35"/>
          <w:szCs w:val="35"/>
        </w:rPr>
        <w:t>NOVEMBER 2016</w:t>
      </w:r>
    </w:p>
    <w:p w:rsidR="00AC21FA" w:rsidRDefault="00AC21FA" w:rsidP="00AC21FA">
      <w:pPr>
        <w:spacing w:after="0" w:line="240" w:lineRule="auto"/>
        <w:rPr>
          <w:rFonts w:ascii="Arial" w:eastAsia="Times New Roman" w:hAnsi="Arial" w:cs="Arial"/>
          <w:color w:val="000000"/>
          <w:sz w:val="20"/>
          <w:szCs w:val="20"/>
        </w:rPr>
      </w:pPr>
      <w:r w:rsidRPr="00AC21FA">
        <w:rPr>
          <w:rFonts w:ascii="Arial" w:eastAsia="Times New Roman" w:hAnsi="Arial" w:cs="Arial"/>
          <w:color w:val="000000"/>
          <w:sz w:val="20"/>
          <w:szCs w:val="20"/>
          <w:shd w:val="clear" w:color="auto" w:fill="FFFFFF"/>
        </w:rPr>
        <w:t>Friday, November 4th - No School – Teacher Staff Development</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Monday, November 7th - PBIS Committee meeting - 7:00 a.m</w:t>
      </w:r>
      <w:proofErr w:type="gramStart"/>
      <w:r w:rsidRPr="00AC21FA">
        <w:rPr>
          <w:rFonts w:ascii="Arial" w:eastAsia="Times New Roman" w:hAnsi="Arial" w:cs="Arial"/>
          <w:color w:val="000000"/>
          <w:sz w:val="20"/>
          <w:szCs w:val="20"/>
          <w:shd w:val="clear" w:color="auto" w:fill="FFFFFF"/>
        </w:rPr>
        <w:t>.</w:t>
      </w:r>
      <w:proofErr w:type="gramEnd"/>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Thursday, November 10th - PTA meeting; 7:05 p.m.</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Monday, November 14th - Faculty Meeting (PD); Julie R. and Jenna are our greeters!</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Tuesday, November 15th - Friday Specials Day</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lastRenderedPageBreak/>
        <w:t>Monday, November 21st - Faculty meeting (PBIS); 7:15 a.m.</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Monday, November 28th - Leadership Committee meeting; 7:15 a.m. </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Wednesday, November 23rd - Early Release @11:40 - No 4K/EC - staff leaves with students</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Thursday, November 24th - Thanksgiving Break</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Friday, November 25th - Thanksgiving Break</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 xml:space="preserve">Monday, November 28th - </w:t>
      </w:r>
      <w:proofErr w:type="spellStart"/>
      <w:r w:rsidRPr="00AC21FA">
        <w:rPr>
          <w:rFonts w:ascii="Arial" w:eastAsia="Times New Roman" w:hAnsi="Arial" w:cs="Arial"/>
          <w:color w:val="000000"/>
          <w:sz w:val="20"/>
          <w:szCs w:val="20"/>
          <w:shd w:val="clear" w:color="auto" w:fill="FFFFFF"/>
        </w:rPr>
        <w:t>Wolfpack</w:t>
      </w:r>
      <w:proofErr w:type="spellEnd"/>
      <w:r w:rsidRPr="00AC21FA">
        <w:rPr>
          <w:rFonts w:ascii="Arial" w:eastAsia="Times New Roman" w:hAnsi="Arial" w:cs="Arial"/>
          <w:color w:val="000000"/>
          <w:sz w:val="20"/>
          <w:szCs w:val="20"/>
          <w:shd w:val="clear" w:color="auto" w:fill="FFFFFF"/>
        </w:rPr>
        <w:t xml:space="preserve"> Assembly on patience; 8:45-9:30 a.m. 3rd grade are our hosts</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b/>
          <w:bCs/>
          <w:color w:val="000000"/>
          <w:sz w:val="25"/>
          <w:szCs w:val="25"/>
          <w:shd w:val="clear" w:color="auto" w:fill="FBEF48"/>
        </w:rPr>
        <w:t>Gentle Reminders</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Please remember to choose a book you would like to read this year as a book study. If you have other suggestions, please let me know by email and I can add them to </w:t>
      </w:r>
      <w:hyperlink r:id="rId18" w:history="1">
        <w:r w:rsidRPr="00AC21FA">
          <w:rPr>
            <w:rFonts w:ascii="Arial" w:eastAsia="Times New Roman" w:hAnsi="Arial" w:cs="Arial"/>
            <w:color w:val="0000FF"/>
            <w:sz w:val="20"/>
            <w:szCs w:val="20"/>
            <w:u w:val="single"/>
            <w:shd w:val="clear" w:color="auto" w:fill="FFFFFF"/>
          </w:rPr>
          <w:t>this list.</w:t>
        </w:r>
        <w:r w:rsidRPr="00AC21FA">
          <w:rPr>
            <w:rFonts w:ascii="Arial" w:eastAsia="Times New Roman" w:hAnsi="Arial" w:cs="Arial"/>
            <w:sz w:val="20"/>
            <w:szCs w:val="20"/>
            <w:shd w:val="clear" w:color="auto" w:fill="FFFFFF"/>
          </w:rPr>
          <w:t> </w:t>
        </w:r>
      </w:hyperlink>
      <w:r w:rsidRPr="00AC21FA">
        <w:rPr>
          <w:rFonts w:ascii="Arial" w:eastAsia="Times New Roman" w:hAnsi="Arial" w:cs="Arial"/>
          <w:color w:val="000000"/>
          <w:sz w:val="20"/>
          <w:szCs w:val="20"/>
          <w:shd w:val="clear" w:color="auto" w:fill="FFFFFF"/>
        </w:rPr>
        <w:t>Once everyone has added their name to the list, I will purchase the books for your study team. Consider an area that you would like to make growth in professionally and that you could identify as your PPG (Professional Practice Goal). </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b/>
          <w:bCs/>
          <w:color w:val="000000"/>
          <w:sz w:val="26"/>
          <w:szCs w:val="26"/>
          <w:shd w:val="clear" w:color="auto" w:fill="E2F232"/>
        </w:rPr>
        <w:t xml:space="preserve">EEP Information </w:t>
      </w:r>
      <w:r>
        <w:rPr>
          <w:rFonts w:ascii="Arial" w:eastAsia="Times New Roman" w:hAnsi="Arial" w:cs="Arial"/>
          <w:b/>
          <w:bCs/>
          <w:color w:val="000000"/>
          <w:sz w:val="26"/>
          <w:szCs w:val="26"/>
          <w:shd w:val="clear" w:color="auto" w:fill="E2F232"/>
        </w:rPr>
        <w:t>–</w:t>
      </w:r>
    </w:p>
    <w:p w:rsidR="00AC21FA" w:rsidRPr="00AC21FA" w:rsidRDefault="00AC21FA" w:rsidP="00AC21FA">
      <w:pPr>
        <w:spacing w:after="0" w:line="240" w:lineRule="auto"/>
        <w:rPr>
          <w:rFonts w:ascii="Times New Roman" w:eastAsia="Times New Roman" w:hAnsi="Times New Roman" w:cs="Times New Roman"/>
          <w:sz w:val="24"/>
          <w:szCs w:val="24"/>
        </w:rPr>
      </w:pPr>
      <w:r w:rsidRPr="00AC21FA">
        <w:rPr>
          <w:rFonts w:ascii="Arial" w:eastAsia="Times New Roman" w:hAnsi="Arial" w:cs="Arial"/>
          <w:noProof/>
          <w:color w:val="000000"/>
          <w:sz w:val="20"/>
          <w:szCs w:val="20"/>
          <w:shd w:val="clear" w:color="auto" w:fill="FFFFFF"/>
        </w:rPr>
        <w:drawing>
          <wp:inline distT="0" distB="0" distL="0" distR="0" wp14:anchorId="225D743C" wp14:editId="7640F1E4">
            <wp:extent cx="1187450" cy="1187450"/>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dhandpointingdown.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p>
    <w:p w:rsidR="00AC21FA" w:rsidRPr="00AC21FA" w:rsidRDefault="00AC21FA" w:rsidP="00AC21FA">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AC21FA">
        <w:rPr>
          <w:rFonts w:ascii="Arial" w:eastAsia="Times New Roman" w:hAnsi="Arial" w:cs="Arial"/>
          <w:b/>
          <w:bCs/>
          <w:color w:val="000000"/>
          <w:sz w:val="20"/>
          <w:szCs w:val="20"/>
        </w:rPr>
        <w:t>AND</w:t>
      </w:r>
      <w:r w:rsidRPr="00AC21FA">
        <w:rPr>
          <w:rFonts w:ascii="Arial" w:eastAsia="Times New Roman" w:hAnsi="Arial" w:cs="Arial"/>
          <w:color w:val="000000"/>
          <w:sz w:val="20"/>
          <w:szCs w:val="20"/>
        </w:rPr>
        <w:t> the outcomes pertaining to student growth not JUST whether or not the students reached their targeted growth. I am linking </w:t>
      </w:r>
      <w:hyperlink r:id="rId20" w:history="1">
        <w:r w:rsidRPr="00AC21FA">
          <w:rPr>
            <w:rFonts w:ascii="Arial" w:eastAsia="Times New Roman" w:hAnsi="Arial" w:cs="Arial"/>
            <w:color w:val="0000FF"/>
            <w:sz w:val="20"/>
            <w:szCs w:val="20"/>
            <w:u w:val="single"/>
          </w:rPr>
          <w:t>the DPI page</w:t>
        </w:r>
      </w:hyperlink>
      <w:r w:rsidRPr="00AC21FA">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AC21FA" w:rsidRPr="00AC21FA" w:rsidRDefault="00AC21FA" w:rsidP="00AC21FA">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Educator Effectiveness requirement deadlines will be coming up in October. I’ll have time for those of you that want to come to a “refresher” and with new staff to review specifics but begin to think about </w:t>
      </w:r>
      <w:hyperlink r:id="rId21" w:history="1">
        <w:r w:rsidRPr="00AC21FA">
          <w:rPr>
            <w:rFonts w:ascii="Arial" w:eastAsia="Times New Roman" w:hAnsi="Arial" w:cs="Arial"/>
            <w:b/>
            <w:bCs/>
            <w:color w:val="0000FF"/>
            <w:sz w:val="20"/>
            <w:szCs w:val="20"/>
            <w:u w:val="single"/>
          </w:rPr>
          <w:t>student survey</w:t>
        </w:r>
      </w:hyperlink>
      <w:r w:rsidRPr="00AC21FA">
        <w:rPr>
          <w:rFonts w:ascii="Arial" w:eastAsia="Times New Roman" w:hAnsi="Arial" w:cs="Arial"/>
          <w:color w:val="000000"/>
          <w:sz w:val="20"/>
          <w:szCs w:val="20"/>
        </w:rPr>
        <w:t> (link to various grade level surveys) requirements (</w:t>
      </w:r>
      <w:r w:rsidRPr="00AC21FA">
        <w:rPr>
          <w:rFonts w:ascii="Arial" w:eastAsia="Times New Roman" w:hAnsi="Arial" w:cs="Arial"/>
          <w:b/>
          <w:bCs/>
          <w:color w:val="000000"/>
          <w:sz w:val="20"/>
          <w:szCs w:val="20"/>
        </w:rPr>
        <w:t>October 15th</w:t>
      </w:r>
      <w:r w:rsidRPr="00AC21FA">
        <w:rPr>
          <w:rFonts w:ascii="Arial" w:eastAsia="Times New Roman" w:hAnsi="Arial" w:cs="Arial"/>
          <w:color w:val="000000"/>
          <w:sz w:val="20"/>
          <w:szCs w:val="20"/>
        </w:rPr>
        <w:t>).</w:t>
      </w:r>
      <w:r w:rsidRPr="00AC21FA">
        <w:rPr>
          <w:rFonts w:ascii="Arial" w:eastAsia="Times New Roman" w:hAnsi="Arial" w:cs="Arial"/>
          <w:b/>
          <w:bCs/>
          <w:color w:val="000000"/>
          <w:sz w:val="20"/>
          <w:szCs w:val="20"/>
          <w:shd w:val="clear" w:color="auto" w:fill="F1DA2C"/>
        </w:rPr>
        <w:t>Only one survey and corresponding analysis is required of all teachers</w:t>
      </w:r>
      <w:r w:rsidRPr="00AC21FA">
        <w:rPr>
          <w:rFonts w:ascii="Arial" w:eastAsia="Times New Roman" w:hAnsi="Arial" w:cs="Arial"/>
          <w:color w:val="000000"/>
          <w:sz w:val="20"/>
          <w:szCs w:val="20"/>
        </w:rPr>
        <w:t> as well as completing your </w:t>
      </w:r>
      <w:r w:rsidRPr="00AC21FA">
        <w:rPr>
          <w:rFonts w:ascii="Arial" w:eastAsia="Times New Roman" w:hAnsi="Arial" w:cs="Arial"/>
          <w:b/>
          <w:bCs/>
          <w:color w:val="000000"/>
          <w:sz w:val="20"/>
          <w:szCs w:val="20"/>
        </w:rPr>
        <w:t>PPG (Professional Goal Setting and SLO’s by October 30th</w:t>
      </w:r>
      <w:r w:rsidRPr="00AC21FA">
        <w:rPr>
          <w:rFonts w:ascii="Arial" w:eastAsia="Times New Roman" w:hAnsi="Arial" w:cs="Arial"/>
          <w:color w:val="000000"/>
          <w:sz w:val="20"/>
          <w:szCs w:val="20"/>
        </w:rPr>
        <w:t>. By the time that deadline rolls around, we’ll already have a school literacy and math SLO which will help frame aligned grade level SLO’s. I also wouldn’t set a PPG until you know our vision as a school based on current data!</w:t>
      </w:r>
    </w:p>
    <w:p w:rsidR="00AC21FA" w:rsidRPr="00AC21FA" w:rsidRDefault="00AC21FA" w:rsidP="00AC21FA">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Changes for EEP:</w:t>
      </w:r>
    </w:p>
    <w:p w:rsidR="00AC21FA" w:rsidRPr="00AC21FA" w:rsidRDefault="00AC21FA" w:rsidP="00AC21FA">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AC21FA" w:rsidRPr="00AC21FA" w:rsidRDefault="00AC21FA" w:rsidP="00AC21FA">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 xml:space="preserve">One formal and three </w:t>
      </w:r>
      <w:proofErr w:type="spellStart"/>
      <w:r w:rsidRPr="00AC21FA">
        <w:rPr>
          <w:rFonts w:ascii="Arial" w:eastAsia="Times New Roman" w:hAnsi="Arial" w:cs="Arial"/>
          <w:color w:val="000000"/>
          <w:sz w:val="20"/>
          <w:szCs w:val="20"/>
        </w:rPr>
        <w:t>informals</w:t>
      </w:r>
      <w:proofErr w:type="spellEnd"/>
      <w:r w:rsidRPr="00AC21FA">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AC21FA">
        <w:rPr>
          <w:rFonts w:ascii="Arial" w:eastAsia="Times New Roman" w:hAnsi="Arial" w:cs="Arial"/>
          <w:color w:val="000000"/>
          <w:sz w:val="20"/>
          <w:szCs w:val="20"/>
        </w:rPr>
        <w:t>informals</w:t>
      </w:r>
      <w:proofErr w:type="spellEnd"/>
      <w:r w:rsidRPr="00AC21FA">
        <w:rPr>
          <w:rFonts w:ascii="Arial" w:eastAsia="Times New Roman" w:hAnsi="Arial" w:cs="Arial"/>
          <w:color w:val="000000"/>
          <w:sz w:val="20"/>
          <w:szCs w:val="20"/>
        </w:rPr>
        <w:t>, one of which will be done by Dianna or Susanne.</w:t>
      </w:r>
    </w:p>
    <w:p w:rsidR="00AC21FA" w:rsidRPr="00AC21FA" w:rsidRDefault="00AC21FA" w:rsidP="00AC21FA">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 xml:space="preserve">One formal and two </w:t>
      </w:r>
      <w:proofErr w:type="spellStart"/>
      <w:r w:rsidRPr="00AC21FA">
        <w:rPr>
          <w:rFonts w:ascii="Arial" w:eastAsia="Times New Roman" w:hAnsi="Arial" w:cs="Arial"/>
          <w:color w:val="000000"/>
          <w:sz w:val="20"/>
          <w:szCs w:val="20"/>
        </w:rPr>
        <w:t>informals</w:t>
      </w:r>
      <w:proofErr w:type="spellEnd"/>
      <w:r w:rsidRPr="00AC21FA">
        <w:rPr>
          <w:rFonts w:ascii="Arial" w:eastAsia="Times New Roman" w:hAnsi="Arial" w:cs="Arial"/>
          <w:color w:val="000000"/>
          <w:sz w:val="20"/>
          <w:szCs w:val="20"/>
        </w:rPr>
        <w:t xml:space="preserve"> of CT3 teachers/educator specialists versus three </w:t>
      </w:r>
      <w:proofErr w:type="spellStart"/>
      <w:r w:rsidRPr="00AC21FA">
        <w:rPr>
          <w:rFonts w:ascii="Arial" w:eastAsia="Times New Roman" w:hAnsi="Arial" w:cs="Arial"/>
          <w:color w:val="000000"/>
          <w:sz w:val="20"/>
          <w:szCs w:val="20"/>
        </w:rPr>
        <w:t>informals</w:t>
      </w:r>
      <w:proofErr w:type="spellEnd"/>
      <w:r w:rsidRPr="00AC21FA">
        <w:rPr>
          <w:rFonts w:ascii="Arial" w:eastAsia="Times New Roman" w:hAnsi="Arial" w:cs="Arial"/>
          <w:color w:val="000000"/>
          <w:sz w:val="20"/>
          <w:szCs w:val="20"/>
        </w:rPr>
        <w:t>.</w:t>
      </w:r>
    </w:p>
    <w:p w:rsidR="00AC21FA" w:rsidRPr="00AC21FA" w:rsidRDefault="00AC21FA" w:rsidP="00AC21FA">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AC21FA" w:rsidRPr="00AC21FA" w:rsidRDefault="00AC21FA" w:rsidP="00AC21FA">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lastRenderedPageBreak/>
        <w:t>There is nothing but a document log required versus a document, communication, and PD log required as in the past.</w:t>
      </w:r>
    </w:p>
    <w:p w:rsidR="00AC21FA" w:rsidRPr="00AC21FA" w:rsidRDefault="00AC21FA" w:rsidP="00AC21FA">
      <w:pPr>
        <w:numPr>
          <w:ilvl w:val="1"/>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C21FA">
        <w:rPr>
          <w:rFonts w:ascii="Arial" w:eastAsia="Times New Roman" w:hAnsi="Arial" w:cs="Arial"/>
          <w:color w:val="000000"/>
          <w:sz w:val="20"/>
          <w:szCs w:val="20"/>
        </w:rPr>
        <w:t>One </w:t>
      </w:r>
      <w:r w:rsidRPr="00AC21FA">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AC21FA">
        <w:rPr>
          <w:rFonts w:ascii="Arial" w:eastAsia="Times New Roman" w:hAnsi="Arial" w:cs="Arial"/>
          <w:color w:val="000000"/>
          <w:sz w:val="20"/>
          <w:szCs w:val="20"/>
          <w:shd w:val="clear" w:color="auto" w:fill="F0E608"/>
        </w:rPr>
        <w:t> </w:t>
      </w:r>
      <w:r w:rsidRPr="00AC21FA">
        <w:rPr>
          <w:rFonts w:ascii="Arial" w:eastAsia="Times New Roman" w:hAnsi="Arial" w:cs="Arial"/>
          <w:color w:val="000000"/>
          <w:sz w:val="20"/>
          <w:szCs w:val="20"/>
        </w:rPr>
        <w:t>All other professionals in categories other than NT/NES, should have </w:t>
      </w:r>
      <w:r w:rsidRPr="00AC21FA">
        <w:rPr>
          <w:rFonts w:ascii="Arial" w:eastAsia="Times New Roman" w:hAnsi="Arial" w:cs="Arial"/>
          <w:b/>
          <w:bCs/>
          <w:color w:val="000000"/>
          <w:sz w:val="20"/>
          <w:szCs w:val="20"/>
          <w:shd w:val="clear" w:color="auto" w:fill="F0E719"/>
        </w:rPr>
        <w:t>a total of one per standard over the course of 3 years.</w:t>
      </w:r>
      <w:r w:rsidRPr="00AC21FA">
        <w:rPr>
          <w:rFonts w:ascii="Arial" w:eastAsia="Times New Roman" w:hAnsi="Arial" w:cs="Arial"/>
          <w:color w:val="000000"/>
          <w:sz w:val="20"/>
          <w:szCs w:val="20"/>
        </w:rPr>
        <w:t> The artifact and related reflection should be representative of </w:t>
      </w:r>
      <w:r w:rsidRPr="00AC21FA">
        <w:rPr>
          <w:rFonts w:ascii="Arial" w:eastAsia="Times New Roman" w:hAnsi="Arial" w:cs="Arial"/>
          <w:b/>
          <w:bCs/>
          <w:color w:val="000000"/>
          <w:sz w:val="20"/>
          <w:szCs w:val="20"/>
          <w:shd w:val="clear" w:color="auto" w:fill="EBD514"/>
        </w:rPr>
        <w:t>your growth and their growth</w:t>
      </w:r>
      <w:r w:rsidRPr="00AC21FA">
        <w:rPr>
          <w:rFonts w:ascii="Arial" w:eastAsia="Times New Roman" w:hAnsi="Arial" w:cs="Arial"/>
          <w:color w:val="000000"/>
          <w:sz w:val="20"/>
          <w:szCs w:val="20"/>
        </w:rPr>
        <w:t> as that is the essence of Educator Effectiveness.</w:t>
      </w:r>
    </w:p>
    <w:p w:rsidR="00AC21FA" w:rsidRPr="00AC21FA" w:rsidRDefault="00AC21FA" w:rsidP="00AC21FA">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22" w:history="1">
        <w:r w:rsidRPr="00AC21FA">
          <w:rPr>
            <w:rFonts w:ascii="Arial" w:eastAsia="Times New Roman" w:hAnsi="Arial" w:cs="Arial"/>
            <w:color w:val="0000FF"/>
            <w:sz w:val="20"/>
            <w:szCs w:val="20"/>
            <w:u w:val="single"/>
          </w:rPr>
          <w:t>Matrix of Educator Effectiveness Requirements for GES faculty</w:t>
        </w:r>
      </w:hyperlink>
    </w:p>
    <w:p w:rsidR="00AC21FA" w:rsidRPr="00AC21FA" w:rsidRDefault="00AC21FA" w:rsidP="00AC21FA">
      <w:pPr>
        <w:spacing w:after="0" w:line="240" w:lineRule="auto"/>
        <w:rPr>
          <w:rFonts w:ascii="Times New Roman" w:eastAsia="Times New Roman" w:hAnsi="Times New Roman" w:cs="Times New Roman"/>
          <w:sz w:val="24"/>
          <w:szCs w:val="24"/>
        </w:rPr>
      </w:pP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Times New Roman" w:eastAsia="Times New Roman" w:hAnsi="Times New Roman" w:cs="Times New Roman"/>
          <w:noProof/>
          <w:sz w:val="24"/>
          <w:szCs w:val="24"/>
        </w:rPr>
        <w:drawing>
          <wp:inline distT="0" distB="0" distL="0" distR="0" wp14:anchorId="348CBEB3" wp14:editId="167CB112">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p>
    <w:p w:rsidR="00AC21FA" w:rsidRPr="00AC21FA" w:rsidRDefault="00AC21FA" w:rsidP="00AC21FA">
      <w:pPr>
        <w:shd w:val="clear" w:color="auto" w:fill="FFFFFF"/>
        <w:spacing w:after="0" w:line="240" w:lineRule="auto"/>
        <w:outlineLvl w:val="1"/>
        <w:rPr>
          <w:rFonts w:ascii="Arial" w:eastAsia="Times New Roman" w:hAnsi="Arial" w:cs="Arial"/>
          <w:b/>
          <w:bCs/>
          <w:color w:val="000000"/>
          <w:sz w:val="31"/>
          <w:szCs w:val="31"/>
        </w:rPr>
      </w:pPr>
      <w:bookmarkStart w:id="1" w:name="NOVEMBER_2016-Technology_Tips"/>
      <w:bookmarkEnd w:id="1"/>
      <w:r w:rsidRPr="00AC21FA">
        <w:rPr>
          <w:rFonts w:ascii="Tahoma" w:eastAsia="Times New Roman" w:hAnsi="Tahoma" w:cs="Tahoma"/>
          <w:b/>
          <w:bCs/>
          <w:color w:val="008000"/>
          <w:sz w:val="31"/>
          <w:szCs w:val="31"/>
          <w:u w:val="single"/>
        </w:rPr>
        <w:t>Technology Tips</w:t>
      </w:r>
    </w:p>
    <w:p w:rsidR="000F2F65" w:rsidRDefault="00AC21FA" w:rsidP="00AC21FA">
      <w:r w:rsidRPr="00AC21FA">
        <w:rPr>
          <w:rFonts w:ascii="Arial" w:eastAsia="Times New Roman" w:hAnsi="Arial" w:cs="Arial"/>
          <w:color w:val="000000"/>
          <w:sz w:val="20"/>
          <w:szCs w:val="20"/>
        </w:rPr>
        <w:br/>
      </w:r>
      <w:r w:rsidRPr="00AC21FA">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AC21FA">
        <w:rPr>
          <w:rFonts w:ascii="Tahoma" w:eastAsia="Times New Roman" w:hAnsi="Tahoma" w:cs="Tahoma"/>
          <w:b/>
          <w:bCs/>
          <w:color w:val="000000"/>
          <w:sz w:val="20"/>
          <w:szCs w:val="20"/>
          <w:shd w:val="clear" w:color="auto" w:fill="FFFFFF"/>
        </w:rPr>
        <w:t>something</w:t>
      </w:r>
      <w:proofErr w:type="gramStart"/>
      <w:r w:rsidRPr="00AC21FA">
        <w:rPr>
          <w:rFonts w:ascii="Tahoma" w:eastAsia="Times New Roman" w:hAnsi="Tahoma" w:cs="Tahoma"/>
          <w:b/>
          <w:bCs/>
          <w:color w:val="000000"/>
          <w:sz w:val="20"/>
          <w:szCs w:val="20"/>
          <w:shd w:val="clear" w:color="auto" w:fill="FFFFFF"/>
        </w:rPr>
        <w:t>,to</w:t>
      </w:r>
      <w:proofErr w:type="spellEnd"/>
      <w:proofErr w:type="gramEnd"/>
      <w:r w:rsidRPr="00AC21FA">
        <w:rPr>
          <w:rFonts w:ascii="Tahoma" w:eastAsia="Times New Roman" w:hAnsi="Tahoma" w:cs="Tahoma"/>
          <w:b/>
          <w:bCs/>
          <w:color w:val="000000"/>
          <w:sz w:val="20"/>
          <w:szCs w:val="20"/>
          <w:shd w:val="clear" w:color="auto" w:fill="FFFFFF"/>
        </w:rPr>
        <w:t xml:space="preserve"> send me the information and I'll be sure to add it.</w:t>
      </w:r>
      <w:r w:rsidRPr="00AC21FA">
        <w:rPr>
          <w:rFonts w:ascii="Arial" w:eastAsia="Times New Roman" w:hAnsi="Arial" w:cs="Arial"/>
          <w:color w:val="000000"/>
          <w:sz w:val="20"/>
          <w:szCs w:val="20"/>
        </w:rPr>
        <w:br/>
      </w:r>
      <w:r w:rsidRPr="00AC21FA">
        <w:rPr>
          <w:rFonts w:ascii="Arial" w:eastAsia="Times New Roman" w:hAnsi="Arial" w:cs="Arial"/>
          <w:color w:val="2B1E1B"/>
          <w:sz w:val="20"/>
          <w:szCs w:val="20"/>
          <w:shd w:val="clear" w:color="auto" w:fill="FFFFFF"/>
        </w:rPr>
        <w:br/>
      </w:r>
      <w:r w:rsidRPr="00AC21FA">
        <w:rPr>
          <w:rFonts w:ascii="Arial" w:eastAsia="Times New Roman" w:hAnsi="Arial" w:cs="Arial"/>
          <w:color w:val="000000"/>
          <w:sz w:val="20"/>
          <w:szCs w:val="20"/>
        </w:rPr>
        <w:br/>
      </w:r>
      <w:hyperlink r:id="rId24" w:history="1">
        <w:r w:rsidRPr="00AC21FA">
          <w:rPr>
            <w:rFonts w:ascii="Arial" w:eastAsia="Times New Roman" w:hAnsi="Arial" w:cs="Arial"/>
            <w:color w:val="0000FF"/>
            <w:sz w:val="20"/>
            <w:szCs w:val="20"/>
            <w:u w:val="single"/>
            <w:shd w:val="clear" w:color="auto" w:fill="FFFFFF"/>
          </w:rPr>
          <w:t>A list of live links</w:t>
        </w:r>
      </w:hyperlink>
      <w:r w:rsidRPr="00AC21FA">
        <w:rPr>
          <w:rFonts w:ascii="Arial" w:eastAsia="Times New Roman" w:hAnsi="Arial" w:cs="Arial"/>
          <w:color w:val="000000"/>
          <w:sz w:val="20"/>
          <w:szCs w:val="20"/>
          <w:shd w:val="clear" w:color="auto" w:fill="FFFFFF"/>
        </w:rPr>
        <w:t> to videos, games, student made games, and apps organized by math topics (i.e., fractions and decimals, area and perimeter) and grade level. </w:t>
      </w:r>
      <w:bookmarkStart w:id="2" w:name="_GoBack"/>
      <w:bookmarkEnd w:id="2"/>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b/>
          <w:bCs/>
          <w:color w:val="1017BD"/>
          <w:sz w:val="25"/>
          <w:szCs w:val="25"/>
          <w:shd w:val="clear" w:color="auto" w:fill="FFFFFF"/>
        </w:rPr>
        <w:t>Week of October 3rd-7th</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b/>
          <w:bCs/>
          <w:color w:val="000000"/>
          <w:sz w:val="20"/>
          <w:szCs w:val="20"/>
          <w:shd w:val="clear" w:color="auto" w:fill="FFFFFF"/>
        </w:rPr>
        <w:t>Monday, October 3rd</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7:00 PBIS Committee meeting</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8:00-3:30 IST meetings; 5K, 5th, 3rd, 4th</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b/>
          <w:bCs/>
          <w:color w:val="000000"/>
          <w:sz w:val="20"/>
          <w:szCs w:val="20"/>
          <w:shd w:val="clear" w:color="auto" w:fill="FFFFFF"/>
        </w:rPr>
        <w:t>Tuesday, October 4th</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8;00-12:00 IST meetings; 1st and 2nd</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4:00 - Meeting (Karen only)</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b/>
          <w:bCs/>
          <w:color w:val="000000"/>
          <w:sz w:val="20"/>
          <w:szCs w:val="20"/>
          <w:shd w:val="clear" w:color="auto" w:fill="FFFFFF"/>
        </w:rPr>
        <w:t>Wednesday, October 5th</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9:00-11:00 District Leadership - Nuts and Bolts meeting</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 xml:space="preserve">2:45 Play a game with James </w:t>
      </w:r>
      <w:proofErr w:type="spellStart"/>
      <w:r w:rsidRPr="00AC21FA">
        <w:rPr>
          <w:rFonts w:ascii="Arial" w:eastAsia="Times New Roman" w:hAnsi="Arial" w:cs="Arial"/>
          <w:color w:val="000000"/>
          <w:sz w:val="20"/>
          <w:szCs w:val="20"/>
          <w:shd w:val="clear" w:color="auto" w:fill="FFFFFF"/>
        </w:rPr>
        <w:t>Nellis</w:t>
      </w:r>
      <w:proofErr w:type="spellEnd"/>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b/>
          <w:bCs/>
          <w:color w:val="000000"/>
          <w:sz w:val="20"/>
          <w:szCs w:val="20"/>
          <w:shd w:val="clear" w:color="auto" w:fill="FFFFFF"/>
        </w:rPr>
        <w:lastRenderedPageBreak/>
        <w:t>Thursday, October 6th</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7::45 - 3:45 Teaching and Learning Committee</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b/>
          <w:bCs/>
          <w:color w:val="000000"/>
          <w:sz w:val="20"/>
          <w:szCs w:val="20"/>
          <w:shd w:val="clear" w:color="auto" w:fill="FFFFFF"/>
        </w:rPr>
        <w:t>Friday, October 7th</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11:30 Lunch with Tori (KJ)</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shd w:val="clear" w:color="auto" w:fill="FFFFFF"/>
        </w:rPr>
        <w:t>2:45 Pizza and Sundae parties</w:t>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Arial" w:eastAsia="Times New Roman" w:hAnsi="Arial" w:cs="Arial"/>
          <w:color w:val="000000"/>
          <w:sz w:val="20"/>
          <w:szCs w:val="20"/>
        </w:rPr>
        <w:br/>
      </w:r>
      <w:r w:rsidRPr="00AC21FA">
        <w:rPr>
          <w:rFonts w:ascii="Times New Roman" w:eastAsia="Times New Roman" w:hAnsi="Times New Roman" w:cs="Times New Roman"/>
          <w:noProof/>
          <w:sz w:val="24"/>
          <w:szCs w:val="24"/>
        </w:rPr>
        <w:drawing>
          <wp:inline distT="0" distB="0" distL="0" distR="0" wp14:anchorId="48A1C36D" wp14:editId="00D2F5CF">
            <wp:extent cx="5372100" cy="3327400"/>
            <wp:effectExtent l="0" t="0" r="0" b="6350"/>
            <wp:docPr id="4" name="Picture 4" descr="Flying in 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lying in Formation.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72100" cy="3327400"/>
                    </a:xfrm>
                    <a:prstGeom prst="rect">
                      <a:avLst/>
                    </a:prstGeom>
                    <a:noFill/>
                    <a:ln>
                      <a:noFill/>
                    </a:ln>
                  </pic:spPr>
                </pic:pic>
              </a:graphicData>
            </a:graphic>
          </wp:inline>
        </w:drawing>
      </w:r>
    </w:p>
    <w:sectPr w:rsidR="000F2F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AF757C"/>
    <w:multiLevelType w:val="multilevel"/>
    <w:tmpl w:val="DAEC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3A48D0"/>
    <w:multiLevelType w:val="multilevel"/>
    <w:tmpl w:val="1850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D7602A"/>
    <w:multiLevelType w:val="multilevel"/>
    <w:tmpl w:val="08FC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720218"/>
    <w:multiLevelType w:val="multilevel"/>
    <w:tmpl w:val="0FBE3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A33C66"/>
    <w:multiLevelType w:val="multilevel"/>
    <w:tmpl w:val="8A26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4A630D"/>
    <w:multiLevelType w:val="multilevel"/>
    <w:tmpl w:val="7128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E969B3"/>
    <w:multiLevelType w:val="multilevel"/>
    <w:tmpl w:val="85BAC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B66A4B"/>
    <w:multiLevelType w:val="multilevel"/>
    <w:tmpl w:val="3C388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F54512"/>
    <w:multiLevelType w:val="multilevel"/>
    <w:tmpl w:val="1BB8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2D1449"/>
    <w:multiLevelType w:val="multilevel"/>
    <w:tmpl w:val="E75A1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F4203A"/>
    <w:multiLevelType w:val="multilevel"/>
    <w:tmpl w:val="EE4E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2C773E"/>
    <w:multiLevelType w:val="multilevel"/>
    <w:tmpl w:val="AFA4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471075"/>
    <w:multiLevelType w:val="multilevel"/>
    <w:tmpl w:val="3096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10"/>
  </w:num>
  <w:num w:numId="4">
    <w:abstractNumId w:val="11"/>
  </w:num>
  <w:num w:numId="5">
    <w:abstractNumId w:val="1"/>
  </w:num>
  <w:num w:numId="6">
    <w:abstractNumId w:val="2"/>
  </w:num>
  <w:num w:numId="7">
    <w:abstractNumId w:val="6"/>
  </w:num>
  <w:num w:numId="8">
    <w:abstractNumId w:val="4"/>
  </w:num>
  <w:num w:numId="9">
    <w:abstractNumId w:val="3"/>
  </w:num>
  <w:num w:numId="10">
    <w:abstractNumId w:val="12"/>
  </w:num>
  <w:num w:numId="11">
    <w:abstractNumId w:val="8"/>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1FA"/>
    <w:rsid w:val="000F2F65"/>
    <w:rsid w:val="00AC2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B0E2E2-9D63-45CC-9A04-9AB8ECEFB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90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grafton.k12.wi.us/file/d/0B4jn70QuPd8iWmMxekptLTREMFU/view?usp=sharing" TargetMode="External"/><Relationship Id="rId13" Type="http://schemas.openxmlformats.org/officeDocument/2006/relationships/hyperlink" Target="https://drive.google.com/drive/folders/0B4jn70QuPd8iYUpybS1DdmNQeEE?usp=sharing" TargetMode="External"/><Relationship Id="rId18" Type="http://schemas.openxmlformats.org/officeDocument/2006/relationships/hyperlink" Target="https://docs.google.com/a/grafton.k12.wi.us/document/d/1Iifac85sbZhuCKGX0P7TbziiCOwY5h8Xzp-T2iA054I/edit?usp=sharin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docs.google.com/a/grafton.k12.wi.us/document/d/11KPSoUUYgcM2KIYskpyOliFjI6015lZaHGUq7faRthQ/edit?usp=sharing" TargetMode="External"/><Relationship Id="rId7" Type="http://schemas.openxmlformats.org/officeDocument/2006/relationships/hyperlink" Target="https://drive.google.com/a/grafton.k12.wi.us/file/d/0B4jn70QuPd8iOFVud01LNC1COFk/view?usp=sharing" TargetMode="External"/><Relationship Id="rId12" Type="http://schemas.openxmlformats.org/officeDocument/2006/relationships/hyperlink" Target="http://www.ascd.org/publications/newsletters/education_update/jul14/vol56/num07/The_Two-Minute_Relationship_Builder.aspx" TargetMode="External"/><Relationship Id="rId17" Type="http://schemas.openxmlformats.org/officeDocument/2006/relationships/hyperlink" Target="https://docs.google.com/document/d/16ljiJWKa1rpdfN9l-RSKNnTcUyh8Zp30z8wEbX6gEfM/edit" TargetMode="External"/><Relationship Id="rId25"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s://docs.google.com/a/grafton.k12.wi.us/document/d/11KPSoUUYgcM2KIYskpyOliFjI6015lZaHGUq7faRthQ/edit?usp=sharing" TargetMode="External"/><Relationship Id="rId20" Type="http://schemas.openxmlformats.org/officeDocument/2006/relationships/hyperlink" Target="http://dpi.wi.gov/ee/2016-17-changes-slo-rubric-format" TargetMode="External"/><Relationship Id="rId1" Type="http://schemas.openxmlformats.org/officeDocument/2006/relationships/numbering" Target="numbering.xml"/><Relationship Id="rId6" Type="http://schemas.openxmlformats.org/officeDocument/2006/relationships/hyperlink" Target="https://drive.google.com/a/grafton.k12.wi.us/file/d/0B4jn70QuPd8iR1ZlVEJmT3FfbFU/view?usp=sharing" TargetMode="External"/><Relationship Id="rId11" Type="http://schemas.openxmlformats.org/officeDocument/2006/relationships/image" Target="media/image1.png"/><Relationship Id="rId24" Type="http://schemas.openxmlformats.org/officeDocument/2006/relationships/hyperlink" Target="https://docs.google.com/document/d/18kA66_AKAlXCkeNrrYLYDtF_yNz_6ABpdb9pa8cK_VE/edit" TargetMode="External"/><Relationship Id="rId5" Type="http://schemas.openxmlformats.org/officeDocument/2006/relationships/hyperlink" Target="https://drive.google.com/a/grafton.k12.wi.us/file/d/0B4jn70QuPd8iUkVrQ2cycE1mekk/view?usp=sharing" TargetMode="External"/><Relationship Id="rId15" Type="http://schemas.openxmlformats.org/officeDocument/2006/relationships/hyperlink" Target="https://docs.google.com/a/grafton.k12.wi.us/document/d/1IygxWonmEJlQpL0bVZYJu3z453mgxPvudmb0vuDrCO4/edit?usp=sharing" TargetMode="External"/><Relationship Id="rId23" Type="http://schemas.openxmlformats.org/officeDocument/2006/relationships/image" Target="media/image3.jpeg"/><Relationship Id="rId10" Type="http://schemas.openxmlformats.org/officeDocument/2006/relationships/hyperlink" Target="https://drive.google.com/a/grafton.k12.wi.us/file/d/0B4jn70QuPd8iMm1aSWJnMU5USEk/view?usp=sharing" TargetMode="External"/><Relationship Id="rId19"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s://drive.google.com/a/grafton.k12.wi.us/file/d/0B4jn70QuPd8iaDg3ei1od2V1ZWc/view?usp=sharing" TargetMode="External"/><Relationship Id="rId14" Type="http://schemas.openxmlformats.org/officeDocument/2006/relationships/hyperlink" Target="https://docs.google.com/a/grafton.k12.wi.us/document/d/16ljiJWKa1rpdfN9l-RSKNnTcUyh8Zp30z8wEbX6gEfM/edit?usp=sharing" TargetMode="External"/><Relationship Id="rId22" Type="http://schemas.openxmlformats.org/officeDocument/2006/relationships/hyperlink" Target="http://grafton-gsd.wikispaces.com/file/view/EvaluationMatrixfor2016%20Revised%209.5.16.docx/591139286/EvaluationMatrixfor2016%20Revised%209.5.16.doc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12173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2016-10-06T01:37:00Z</dcterms:created>
  <dcterms:modified xsi:type="dcterms:W3CDTF">2016-10-06T01:46:00Z</dcterms:modified>
</cp:coreProperties>
</file>